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FC1A" w14:textId="2CCB0E86" w:rsidR="005A4D57" w:rsidRPr="005A4D57" w:rsidRDefault="005A4D57" w:rsidP="00C50F21">
      <w:pPr>
        <w:spacing w:after="0"/>
        <w:jc w:val="both"/>
      </w:pPr>
      <w:r>
        <w:t xml:space="preserve">Отчёт к заданию 1 </w:t>
      </w:r>
      <w:r w:rsidRPr="005A4D57">
        <w:t>“</w:t>
      </w:r>
      <w:r>
        <w:t>Структуры данных</w:t>
      </w:r>
      <w:r w:rsidRPr="005A4D57">
        <w:t>”</w:t>
      </w:r>
      <w:r>
        <w:t xml:space="preserve">                            Гутов 428Б</w:t>
      </w:r>
    </w:p>
    <w:p w14:paraId="6F739D2C" w14:textId="77777777" w:rsidR="005A4D57" w:rsidRDefault="005A4D57" w:rsidP="00C50F21">
      <w:pPr>
        <w:spacing w:after="0"/>
        <w:jc w:val="both"/>
      </w:pPr>
    </w:p>
    <w:p w14:paraId="1D1244FE" w14:textId="3A1CD75C" w:rsidR="005A4D57" w:rsidRPr="005A4D57" w:rsidRDefault="007F0639" w:rsidP="00C50F21">
      <w:pPr>
        <w:spacing w:after="0"/>
        <w:jc w:val="both"/>
        <w:rPr>
          <w:b/>
          <w:bCs/>
        </w:rPr>
      </w:pPr>
      <w:r>
        <w:rPr>
          <w:b/>
          <w:bCs/>
        </w:rPr>
        <w:t>Ход работы</w:t>
      </w:r>
    </w:p>
    <w:p w14:paraId="2F1224D8" w14:textId="77777777" w:rsidR="005A4D57" w:rsidRPr="005A4D57" w:rsidRDefault="005A4D57" w:rsidP="00C50F21">
      <w:pPr>
        <w:spacing w:after="0"/>
        <w:jc w:val="both"/>
      </w:pPr>
    </w:p>
    <w:p w14:paraId="1B62EEF7" w14:textId="00BCD723" w:rsidR="005A4D57" w:rsidRDefault="005A4D57" w:rsidP="00C50F21">
      <w:pPr>
        <w:spacing w:after="0"/>
        <w:jc w:val="both"/>
      </w:pPr>
      <w:r>
        <w:t>В рамках задания был</w:t>
      </w:r>
      <w:r w:rsidR="00A051F9">
        <w:t>о</w:t>
      </w:r>
      <w:r>
        <w:t xml:space="preserve"> реализован</w:t>
      </w:r>
      <w:r w:rsidR="00A051F9">
        <w:t>о</w:t>
      </w:r>
      <w:r>
        <w:t xml:space="preserve"> </w:t>
      </w:r>
      <w:r w:rsidR="00A051F9">
        <w:t>хранение</w:t>
      </w:r>
      <w:r>
        <w:t xml:space="preserve"> </w:t>
      </w:r>
      <w:r w:rsidR="00A051F9">
        <w:t>данных различными структурами данных</w:t>
      </w:r>
      <w:r w:rsidR="00A051F9" w:rsidRPr="00A051F9">
        <w:t xml:space="preserve"> (</w:t>
      </w:r>
      <w:r w:rsidR="00A051F9">
        <w:t>Связный список, хеш-таблица и двоичное дерево поиска</w:t>
      </w:r>
      <w:r w:rsidR="00A051F9" w:rsidRPr="00A051F9">
        <w:t>)</w:t>
      </w:r>
      <w:r w:rsidR="00A051F9">
        <w:t xml:space="preserve"> и измерено время выполнения операций вставки в массив, поиска в массиве, удаления из массива для сравнения характеристик этих структур, а также реализована функция вывода всех элементов массива. Данные на вход подавались в случайном и в отсортированном порядке в размере 10000 уникальных, неповторяющихся элементов</w:t>
      </w:r>
      <w:r w:rsidR="009F3624">
        <w:t>. Экспериментальные измерения проводились пять раз для каждого случая структуры и входных данных</w:t>
      </w:r>
      <w:r w:rsidR="00A051F9">
        <w:t>.</w:t>
      </w:r>
      <w:r w:rsidR="007F0639">
        <w:t xml:space="preserve"> На основе экспериментальных данных построены графики.</w:t>
      </w:r>
    </w:p>
    <w:p w14:paraId="408A2BC3" w14:textId="77777777" w:rsidR="00A051F9" w:rsidRPr="00A051F9" w:rsidRDefault="00A051F9" w:rsidP="00C50F21">
      <w:pPr>
        <w:spacing w:after="0"/>
        <w:jc w:val="both"/>
      </w:pPr>
    </w:p>
    <w:p w14:paraId="23D41397" w14:textId="77777777" w:rsidR="00A051F9" w:rsidRPr="00A051F9" w:rsidRDefault="00A051F9" w:rsidP="00C50F21">
      <w:pPr>
        <w:spacing w:after="0"/>
        <w:jc w:val="both"/>
      </w:pPr>
    </w:p>
    <w:p w14:paraId="7D0B1E39" w14:textId="371FE3B9" w:rsidR="00A051F9" w:rsidRPr="007F0639" w:rsidRDefault="00A051F9" w:rsidP="00C50F21">
      <w:pPr>
        <w:spacing w:after="0"/>
        <w:jc w:val="both"/>
        <w:rPr>
          <w:b/>
          <w:bCs/>
        </w:rPr>
      </w:pPr>
      <w:r w:rsidRPr="00A051F9">
        <w:rPr>
          <w:b/>
          <w:bCs/>
        </w:rPr>
        <w:t>Измерения</w:t>
      </w:r>
    </w:p>
    <w:p w14:paraId="3046D688" w14:textId="77777777" w:rsidR="005A4D57" w:rsidRDefault="005A4D57" w:rsidP="00C50F21">
      <w:pPr>
        <w:spacing w:after="0"/>
        <w:jc w:val="both"/>
      </w:pPr>
    </w:p>
    <w:bookmarkStart w:id="0" w:name="_MON_1840282128"/>
    <w:bookmarkEnd w:id="0"/>
    <w:p w14:paraId="6274A265" w14:textId="559F5D08" w:rsidR="00F12C76" w:rsidRDefault="004B581F" w:rsidP="00C50F21">
      <w:pPr>
        <w:spacing w:after="0"/>
        <w:jc w:val="both"/>
      </w:pPr>
      <w:r>
        <w:object w:dxaOrig="6611" w:dyaOrig="5534" w14:anchorId="6DEC31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pt;height:277.1pt" o:ole="">
            <v:imagedata r:id="rId5" o:title=""/>
          </v:shape>
          <o:OLEObject Type="Embed" ProgID="Excel.Sheet.12" ShapeID="_x0000_i1025" DrawAspect="Content" ObjectID="_1840285353" r:id="rId6"/>
        </w:object>
      </w:r>
    </w:p>
    <w:p w14:paraId="2D584A61" w14:textId="77777777" w:rsidR="007F0639" w:rsidRDefault="007F0639" w:rsidP="00C50F21">
      <w:pPr>
        <w:spacing w:after="0"/>
        <w:jc w:val="both"/>
      </w:pPr>
    </w:p>
    <w:p w14:paraId="0141BD9E" w14:textId="7BA6D514" w:rsidR="007F0639" w:rsidRPr="007F0639" w:rsidRDefault="007F0639" w:rsidP="00C50F21">
      <w:pPr>
        <w:spacing w:after="0"/>
        <w:jc w:val="both"/>
      </w:pPr>
      <w:r>
        <w:rPr>
          <w:lang w:val="en-US"/>
        </w:rPr>
        <w:t>Csv</w:t>
      </w:r>
      <w:r w:rsidRPr="007F0639">
        <w:t xml:space="preserve"> – </w:t>
      </w:r>
      <w:r>
        <w:t>таблицу программа создаёт автоматически.</w:t>
      </w:r>
    </w:p>
    <w:p w14:paraId="3FDD7636" w14:textId="77777777" w:rsidR="005A4D57" w:rsidRDefault="005A4D57" w:rsidP="00C50F21">
      <w:pPr>
        <w:spacing w:after="0"/>
        <w:jc w:val="both"/>
      </w:pPr>
    </w:p>
    <w:p w14:paraId="5484D69B" w14:textId="2BEC5810" w:rsidR="007F0639" w:rsidRPr="00FF340F" w:rsidRDefault="007F0639" w:rsidP="00C50F21">
      <w:pPr>
        <w:spacing w:after="0"/>
        <w:jc w:val="both"/>
      </w:pPr>
      <w:r>
        <w:t xml:space="preserve">Программы, отвечающие за построение всех графиков (12 обычных и 12 с функцией </w:t>
      </w:r>
      <w:r>
        <w:rPr>
          <w:lang w:val="en-US"/>
        </w:rPr>
        <w:t>ln</w:t>
      </w:r>
      <w:r>
        <w:t xml:space="preserve"> для уменьшения масштаба)</w:t>
      </w:r>
      <w:r w:rsidRPr="007F0639">
        <w:t xml:space="preserve"> </w:t>
      </w:r>
      <w:r>
        <w:t xml:space="preserve">приложены к работе в папке </w:t>
      </w:r>
      <w:r w:rsidRPr="009E5A16">
        <w:rPr>
          <w:i/>
          <w:iCs/>
          <w:lang w:val="en-US"/>
        </w:rPr>
        <w:t>data</w:t>
      </w:r>
      <w:r w:rsidRPr="009E5A16">
        <w:rPr>
          <w:i/>
          <w:iCs/>
        </w:rPr>
        <w:t>/</w:t>
      </w:r>
      <w:r w:rsidRPr="009E5A16">
        <w:rPr>
          <w:i/>
          <w:iCs/>
          <w:lang w:val="en-US"/>
        </w:rPr>
        <w:t>lab</w:t>
      </w:r>
      <w:r w:rsidRPr="009E5A16">
        <w:rPr>
          <w:i/>
          <w:iCs/>
        </w:rPr>
        <w:t>_1_</w:t>
      </w:r>
      <w:r w:rsidRPr="009E5A16">
        <w:rPr>
          <w:i/>
          <w:iCs/>
          <w:lang w:val="en-US"/>
        </w:rPr>
        <w:t>data</w:t>
      </w:r>
      <w:r w:rsidRPr="007F0639">
        <w:t xml:space="preserve"> </w:t>
      </w:r>
      <w:r>
        <w:t xml:space="preserve">под названием </w:t>
      </w:r>
      <w:r w:rsidRPr="009E5A16">
        <w:rPr>
          <w:i/>
          <w:iCs/>
          <w:lang w:val="en-US"/>
        </w:rPr>
        <w:t>graphics</w:t>
      </w:r>
      <w:r w:rsidRPr="009E5A16">
        <w:rPr>
          <w:i/>
          <w:iCs/>
        </w:rPr>
        <w:t>1-1.</w:t>
      </w:r>
      <w:r w:rsidRPr="009E5A16">
        <w:rPr>
          <w:i/>
          <w:iCs/>
          <w:lang w:val="en-US"/>
        </w:rPr>
        <w:t>py</w:t>
      </w:r>
      <w:r w:rsidRPr="007F0639">
        <w:t xml:space="preserve"> </w:t>
      </w:r>
      <w:r>
        <w:t xml:space="preserve">и </w:t>
      </w:r>
      <w:r w:rsidRPr="009E5A16">
        <w:rPr>
          <w:i/>
          <w:iCs/>
          <w:lang w:val="en-US"/>
        </w:rPr>
        <w:t>graphics</w:t>
      </w:r>
      <w:r w:rsidRPr="009E5A16">
        <w:rPr>
          <w:i/>
          <w:iCs/>
        </w:rPr>
        <w:t>1-2.</w:t>
      </w:r>
      <w:r w:rsidRPr="009E5A16">
        <w:rPr>
          <w:i/>
          <w:iCs/>
          <w:lang w:val="en-US"/>
        </w:rPr>
        <w:t>py</w:t>
      </w:r>
      <w:r>
        <w:t xml:space="preserve"> соответственно. В отчёте же были использованы только необходимые графики</w:t>
      </w:r>
      <w:r w:rsidR="00FF340F">
        <w:t>.</w:t>
      </w:r>
    </w:p>
    <w:p w14:paraId="359A6D48" w14:textId="77777777" w:rsidR="007F0639" w:rsidRDefault="007F0639" w:rsidP="00C50F21">
      <w:pPr>
        <w:spacing w:after="0"/>
        <w:jc w:val="both"/>
      </w:pPr>
    </w:p>
    <w:p w14:paraId="71A35A78" w14:textId="4F9C501D" w:rsidR="007F0639" w:rsidRPr="00FF340F" w:rsidRDefault="007F0639" w:rsidP="00C50F21">
      <w:pPr>
        <w:spacing w:after="0"/>
        <w:jc w:val="both"/>
      </w:pPr>
      <w:r>
        <w:t xml:space="preserve">Был использован только </w:t>
      </w:r>
      <w:r>
        <w:rPr>
          <w:lang w:val="en-US"/>
        </w:rPr>
        <w:t>matplotlib</w:t>
      </w:r>
      <w:r w:rsidRPr="00FF340F">
        <w:t>.</w:t>
      </w:r>
    </w:p>
    <w:p w14:paraId="665B114A" w14:textId="77777777" w:rsidR="000F0BEE" w:rsidRDefault="000F0BEE" w:rsidP="00C50F21">
      <w:pPr>
        <w:spacing w:after="0"/>
        <w:jc w:val="both"/>
      </w:pPr>
    </w:p>
    <w:p w14:paraId="00D895BF" w14:textId="77777777" w:rsidR="009F3624" w:rsidRDefault="009F3624" w:rsidP="00C50F21">
      <w:pPr>
        <w:spacing w:after="0"/>
        <w:jc w:val="both"/>
      </w:pPr>
    </w:p>
    <w:p w14:paraId="4BB15021" w14:textId="7E0A82FD" w:rsidR="007F0639" w:rsidRPr="004B581F" w:rsidRDefault="007F0639" w:rsidP="00C50F21">
      <w:pPr>
        <w:spacing w:after="0"/>
        <w:jc w:val="both"/>
        <w:rPr>
          <w:b/>
          <w:bCs/>
        </w:rPr>
      </w:pPr>
      <w:r w:rsidRPr="004B581F">
        <w:rPr>
          <w:b/>
          <w:bCs/>
        </w:rPr>
        <w:lastRenderedPageBreak/>
        <w:t>Ответы на вопросы:</w:t>
      </w:r>
    </w:p>
    <w:p w14:paraId="41A01D0B" w14:textId="77777777" w:rsidR="007F0639" w:rsidRPr="007F0639" w:rsidRDefault="007F0639" w:rsidP="00C50F21">
      <w:pPr>
        <w:spacing w:after="0"/>
        <w:jc w:val="both"/>
      </w:pPr>
    </w:p>
    <w:p w14:paraId="6A04D390" w14:textId="2FF4E462" w:rsidR="00FF340F" w:rsidRPr="004B581F" w:rsidRDefault="00FF340F" w:rsidP="004B581F">
      <w:pPr>
        <w:pStyle w:val="a7"/>
        <w:numPr>
          <w:ilvl w:val="0"/>
          <w:numId w:val="1"/>
        </w:numPr>
        <w:spacing w:after="0"/>
        <w:jc w:val="both"/>
        <w:rPr>
          <w:b/>
          <w:bCs/>
        </w:rPr>
      </w:pPr>
      <w:r w:rsidRPr="004B581F">
        <w:rPr>
          <w:b/>
          <w:bCs/>
        </w:rPr>
        <w:t>Как порядок входных данных влияет на скорость вставки в BST?</w:t>
      </w:r>
    </w:p>
    <w:p w14:paraId="5128206C" w14:textId="66B5D05F" w:rsidR="00FF340F" w:rsidRDefault="004B581F" w:rsidP="00FF340F">
      <w:pPr>
        <w:pStyle w:val="a7"/>
        <w:spacing w:after="0"/>
        <w:jc w:val="both"/>
      </w:pPr>
      <w:r>
        <w:rPr>
          <w:noProof/>
        </w:rPr>
        <w:drawing>
          <wp:inline distT="0" distB="0" distL="0" distR="0" wp14:anchorId="6807BBA1" wp14:editId="0BB5F7A4">
            <wp:extent cx="4877051" cy="3403775"/>
            <wp:effectExtent l="0" t="0" r="0" b="6350"/>
            <wp:docPr id="16858718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718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051" cy="340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D49C1" w14:textId="77777777" w:rsidR="004B581F" w:rsidRDefault="004B581F" w:rsidP="00FF340F">
      <w:pPr>
        <w:pStyle w:val="a7"/>
        <w:spacing w:after="0"/>
        <w:jc w:val="both"/>
      </w:pPr>
    </w:p>
    <w:p w14:paraId="1DA2D7CF" w14:textId="6849ADDD" w:rsidR="00FF340F" w:rsidRPr="009F3624" w:rsidRDefault="00FF340F" w:rsidP="00FF340F">
      <w:pPr>
        <w:pStyle w:val="a7"/>
        <w:spacing w:after="0"/>
        <w:jc w:val="both"/>
      </w:pPr>
      <w:r>
        <w:t>График времени операций с неупорядоченным</w:t>
      </w:r>
      <w:r w:rsidR="009F3624">
        <w:t>и данными</w:t>
      </w:r>
      <w:r>
        <w:t xml:space="preserve"> для </w:t>
      </w:r>
      <w:r>
        <w:rPr>
          <w:lang w:val="en-US"/>
        </w:rPr>
        <w:t>BST</w:t>
      </w:r>
    </w:p>
    <w:p w14:paraId="013A3894" w14:textId="77777777" w:rsidR="00FF340F" w:rsidRDefault="00FF340F" w:rsidP="00FF340F">
      <w:pPr>
        <w:pStyle w:val="a7"/>
        <w:spacing w:after="0"/>
        <w:jc w:val="both"/>
      </w:pPr>
    </w:p>
    <w:p w14:paraId="63C1A2FE" w14:textId="5D8E1112" w:rsidR="00FF340F" w:rsidRDefault="004B581F" w:rsidP="00FF340F">
      <w:pPr>
        <w:pStyle w:val="a7"/>
        <w:spacing w:after="0"/>
        <w:jc w:val="both"/>
      </w:pPr>
      <w:r>
        <w:rPr>
          <w:noProof/>
        </w:rPr>
        <w:drawing>
          <wp:inline distT="0" distB="0" distL="0" distR="0" wp14:anchorId="2E31B8C8" wp14:editId="448A90F2">
            <wp:extent cx="4877051" cy="3403775"/>
            <wp:effectExtent l="0" t="0" r="0" b="6350"/>
            <wp:docPr id="18456201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6201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051" cy="340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9104" w14:textId="77777777" w:rsidR="00FF340F" w:rsidRPr="00FF340F" w:rsidRDefault="00FF340F" w:rsidP="00FF340F">
      <w:pPr>
        <w:pStyle w:val="a7"/>
        <w:spacing w:after="0"/>
        <w:jc w:val="both"/>
      </w:pPr>
    </w:p>
    <w:p w14:paraId="7F0AB7B4" w14:textId="25BC8E03" w:rsidR="00FF340F" w:rsidRPr="00FF340F" w:rsidRDefault="00FF340F" w:rsidP="00FF340F">
      <w:pPr>
        <w:pStyle w:val="a7"/>
        <w:spacing w:after="0"/>
        <w:jc w:val="both"/>
      </w:pPr>
      <w:r>
        <w:t>График времени операций с упорядоченным</w:t>
      </w:r>
      <w:r w:rsidR="009F3624">
        <w:t>и</w:t>
      </w:r>
      <w:r>
        <w:t xml:space="preserve"> </w:t>
      </w:r>
      <w:r w:rsidR="009F3624">
        <w:t>данными</w:t>
      </w:r>
      <w:r>
        <w:t xml:space="preserve"> для </w:t>
      </w:r>
      <w:r>
        <w:rPr>
          <w:lang w:val="en-US"/>
        </w:rPr>
        <w:t>BST</w:t>
      </w:r>
    </w:p>
    <w:p w14:paraId="5C27D45C" w14:textId="77777777" w:rsidR="00FF340F" w:rsidRDefault="00FF340F" w:rsidP="00FF340F">
      <w:pPr>
        <w:pStyle w:val="a7"/>
        <w:spacing w:after="0"/>
        <w:jc w:val="both"/>
      </w:pPr>
    </w:p>
    <w:p w14:paraId="4DC36A51" w14:textId="77777777" w:rsidR="00FF340F" w:rsidRDefault="00FF340F" w:rsidP="00FF340F">
      <w:pPr>
        <w:pStyle w:val="a7"/>
        <w:spacing w:after="0"/>
        <w:jc w:val="both"/>
      </w:pPr>
    </w:p>
    <w:p w14:paraId="304C9890" w14:textId="77777777" w:rsidR="009F3624" w:rsidRDefault="009F3624" w:rsidP="009F3624">
      <w:pPr>
        <w:spacing w:after="0"/>
        <w:jc w:val="both"/>
      </w:pPr>
    </w:p>
    <w:p w14:paraId="5819E38F" w14:textId="799183D5" w:rsidR="009F3624" w:rsidRDefault="009F3624" w:rsidP="009F3624">
      <w:pPr>
        <w:spacing w:after="0"/>
        <w:jc w:val="both"/>
      </w:pPr>
      <w:r>
        <w:lastRenderedPageBreak/>
        <w:t xml:space="preserve">Как мы можем видеть на графиках, вставка для упорядоченных данных в </w:t>
      </w:r>
      <w:r>
        <w:rPr>
          <w:lang w:val="en-US"/>
        </w:rPr>
        <w:t>BST</w:t>
      </w:r>
      <w:r>
        <w:t xml:space="preserve"> в нашем случае получилась</w:t>
      </w:r>
      <w:r w:rsidR="004B581F">
        <w:t xml:space="preserve"> чуть быстрее</w:t>
      </w:r>
      <w:r>
        <w:t>, чем для неупорядоченных. Это</w:t>
      </w:r>
      <w:r w:rsidR="004B581F">
        <w:t xml:space="preserve"> не</w:t>
      </w:r>
      <w:r>
        <w:t xml:space="preserve"> </w:t>
      </w:r>
      <w:r w:rsidR="004B581F">
        <w:t xml:space="preserve">очень </w:t>
      </w:r>
      <w:r>
        <w:t>совпадает с логикой работы данной структуры (возможность создания длинных ветвей в одну сторону для упорядоченных данных</w:t>
      </w:r>
      <w:r w:rsidR="004B581F">
        <w:t xml:space="preserve"> должна замедлять все операции</w:t>
      </w:r>
      <w:r>
        <w:t>).</w:t>
      </w:r>
      <w:r w:rsidR="004B581F">
        <w:t xml:space="preserve"> Неточность средних показателей скорее всего вызвана недостаточностью экспериментальных данных. Стоит также отметить</w:t>
      </w:r>
      <w:r>
        <w:t>,</w:t>
      </w:r>
      <w:r w:rsidR="004B581F">
        <w:t xml:space="preserve"> что</w:t>
      </w:r>
      <w:r>
        <w:t xml:space="preserve"> в нашем случае различие по времени настолько незначительно, что</w:t>
      </w:r>
      <w:r w:rsidR="004B581F">
        <w:t xml:space="preserve"> </w:t>
      </w:r>
      <w:r>
        <w:t>ответ скорее</w:t>
      </w:r>
      <w:r w:rsidRPr="009F3624">
        <w:t>:</w:t>
      </w:r>
      <w:r>
        <w:t xml:space="preserve"> </w:t>
      </w:r>
      <w:r w:rsidRPr="009F3624">
        <w:t>“</w:t>
      </w:r>
      <w:r>
        <w:t>никак</w:t>
      </w:r>
      <w:r w:rsidRPr="009F3624">
        <w:t>”.</w:t>
      </w:r>
    </w:p>
    <w:p w14:paraId="6B3117CE" w14:textId="77777777" w:rsidR="004B581F" w:rsidRDefault="004B581F" w:rsidP="009F3624">
      <w:pPr>
        <w:spacing w:after="0"/>
        <w:jc w:val="both"/>
      </w:pPr>
    </w:p>
    <w:p w14:paraId="19267581" w14:textId="7CEDCEBA" w:rsidR="009F3624" w:rsidRPr="004B581F" w:rsidRDefault="009F3624" w:rsidP="009F3624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4B581F">
        <w:rPr>
          <w:b/>
          <w:bCs/>
        </w:rPr>
        <w:t>Почему хеш-таблица почти не чувствительна к порядку</w:t>
      </w:r>
      <w:r w:rsidR="004B581F">
        <w:rPr>
          <w:b/>
          <w:bCs/>
        </w:rPr>
        <w:t>?</w:t>
      </w:r>
    </w:p>
    <w:p w14:paraId="674BBFEC" w14:textId="00BE3D99" w:rsidR="00F855E3" w:rsidRDefault="004B581F" w:rsidP="00F855E3">
      <w:pPr>
        <w:pStyle w:val="a7"/>
        <w:jc w:val="both"/>
      </w:pPr>
      <w:r>
        <w:rPr>
          <w:noProof/>
        </w:rPr>
        <w:drawing>
          <wp:inline distT="0" distB="0" distL="0" distR="0" wp14:anchorId="1D4DB4A1" wp14:editId="4917581C">
            <wp:extent cx="4959605" cy="3403775"/>
            <wp:effectExtent l="0" t="0" r="0" b="6350"/>
            <wp:docPr id="1975805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056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9605" cy="340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52B15" w14:textId="458921A1" w:rsidR="00F855E3" w:rsidRDefault="00F855E3" w:rsidP="00F855E3">
      <w:pPr>
        <w:pStyle w:val="a7"/>
        <w:jc w:val="both"/>
      </w:pPr>
      <w:r>
        <w:t>График времени операций с неупорядоченными данными для хеш-таблицы</w:t>
      </w:r>
    </w:p>
    <w:p w14:paraId="0C99490D" w14:textId="5ED0D7CF" w:rsidR="00F855E3" w:rsidRDefault="004B581F" w:rsidP="00F855E3">
      <w:pPr>
        <w:pStyle w:val="a7"/>
        <w:jc w:val="both"/>
      </w:pPr>
      <w:r>
        <w:rPr>
          <w:noProof/>
        </w:rPr>
        <w:drawing>
          <wp:inline distT="0" distB="0" distL="0" distR="0" wp14:anchorId="0CF418EA" wp14:editId="29D627A1">
            <wp:extent cx="4614530" cy="3166950"/>
            <wp:effectExtent l="0" t="0" r="0" b="0"/>
            <wp:docPr id="597649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495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2885" cy="317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2CFED" w14:textId="4A20A118" w:rsidR="00F855E3" w:rsidRDefault="00F855E3" w:rsidP="004B581F">
      <w:pPr>
        <w:pStyle w:val="a7"/>
        <w:jc w:val="both"/>
      </w:pPr>
      <w:r>
        <w:t>График времени операций с упорядоченными данными для хеш-таблицы</w:t>
      </w:r>
    </w:p>
    <w:p w14:paraId="3B2E603E" w14:textId="5946D0A9" w:rsidR="00A323B1" w:rsidRDefault="00F855E3" w:rsidP="00F855E3">
      <w:pPr>
        <w:jc w:val="both"/>
      </w:pPr>
      <w:r>
        <w:lastRenderedPageBreak/>
        <w:t>Грамотно построенная хеш</w:t>
      </w:r>
      <w:r w:rsidR="00A323B1">
        <w:t>-</w:t>
      </w:r>
      <w:r>
        <w:t xml:space="preserve">таблица не чувствительна к порядку, так как количество её бакетов – простое число, от которого количество элементов (в нашем случае </w:t>
      </w:r>
      <w:r>
        <w:rPr>
          <w:lang w:val="en-US"/>
        </w:rPr>
        <w:t>N</w:t>
      </w:r>
      <w:r>
        <w:t xml:space="preserve"> = 10 000) составляет примерно 0.7 или меньше. Это называется коэффициент заполнения. В программе выбрано число бакетов – 15013. Так как это число простое, а в поиске индекса элемента как раз применяется деление на него, обеспечивается защита от коллизий</w:t>
      </w:r>
      <w:r w:rsidR="00A323B1">
        <w:t xml:space="preserve"> и повышается случайность распределения элементов по хеш-таблице.</w:t>
      </w:r>
    </w:p>
    <w:p w14:paraId="6D0F5814" w14:textId="4400D2B7" w:rsidR="004D69C6" w:rsidRDefault="004D69C6" w:rsidP="00F855E3">
      <w:pPr>
        <w:jc w:val="both"/>
      </w:pPr>
      <w:r>
        <w:t>Проще говоря – каждый элемент (в основном) имеет уникальный индекс.</w:t>
      </w:r>
    </w:p>
    <w:p w14:paraId="4DE73B35" w14:textId="3AD7379F" w:rsidR="004D69C6" w:rsidRDefault="00F855E3" w:rsidP="00547C4B">
      <w:pPr>
        <w:jc w:val="both"/>
      </w:pPr>
      <w:r>
        <w:t>В случае дальнейшего увеличения объёма данных количество бакетов также последовало бы увеличить для сохранения скорости.</w:t>
      </w:r>
    </w:p>
    <w:p w14:paraId="2203DD7F" w14:textId="77777777" w:rsidR="004D69C6" w:rsidRDefault="004D69C6" w:rsidP="00547C4B">
      <w:pPr>
        <w:jc w:val="both"/>
      </w:pPr>
    </w:p>
    <w:p w14:paraId="0CB38C10" w14:textId="530F8C74" w:rsidR="004D69C6" w:rsidRPr="004B581F" w:rsidRDefault="004D69C6" w:rsidP="004B581F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4B581F">
        <w:rPr>
          <w:b/>
          <w:bCs/>
        </w:rPr>
        <w:t>Почему связный список всегда медленен при поиске</w:t>
      </w:r>
      <w:r w:rsidR="004B581F">
        <w:rPr>
          <w:b/>
          <w:bCs/>
        </w:rPr>
        <w:t>?</w:t>
      </w:r>
    </w:p>
    <w:p w14:paraId="2AFA8E66" w14:textId="68ABDD67" w:rsidR="004D69C6" w:rsidRDefault="004B581F" w:rsidP="004D69C6">
      <w:pPr>
        <w:pStyle w:val="a7"/>
        <w:jc w:val="both"/>
      </w:pPr>
      <w:r>
        <w:rPr>
          <w:noProof/>
        </w:rPr>
        <w:drawing>
          <wp:inline distT="0" distB="0" distL="0" distR="0" wp14:anchorId="2459AB49" wp14:editId="61EECEF7">
            <wp:extent cx="4210493" cy="2938572"/>
            <wp:effectExtent l="0" t="0" r="0" b="0"/>
            <wp:docPr id="18297486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4867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0044" cy="29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D13DA" w14:textId="7671642C" w:rsidR="004D69C6" w:rsidRDefault="004D69C6" w:rsidP="004D69C6">
      <w:pPr>
        <w:pStyle w:val="a7"/>
        <w:jc w:val="both"/>
      </w:pPr>
      <w:r>
        <w:t>График времени операций с неупорядоченными данными для связного списка</w:t>
      </w:r>
    </w:p>
    <w:p w14:paraId="754DD5F6" w14:textId="5153DA68" w:rsidR="004D69C6" w:rsidRDefault="004B581F" w:rsidP="004D69C6">
      <w:pPr>
        <w:pStyle w:val="a7"/>
        <w:jc w:val="both"/>
      </w:pPr>
      <w:r>
        <w:rPr>
          <w:noProof/>
        </w:rPr>
        <w:drawing>
          <wp:inline distT="0" distB="0" distL="0" distR="0" wp14:anchorId="18EEB75A" wp14:editId="40BA91CD">
            <wp:extent cx="4295553" cy="2997939"/>
            <wp:effectExtent l="0" t="0" r="0" b="0"/>
            <wp:docPr id="1342096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9689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5553" cy="299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A379B" w14:textId="769C4066" w:rsidR="004D69C6" w:rsidRDefault="004D69C6" w:rsidP="004D69C6">
      <w:pPr>
        <w:pStyle w:val="a7"/>
        <w:jc w:val="both"/>
      </w:pPr>
      <w:r>
        <w:lastRenderedPageBreak/>
        <w:t>График времени операций с упорядоченными данными для связного списка</w:t>
      </w:r>
    </w:p>
    <w:p w14:paraId="0F720427" w14:textId="77777777" w:rsidR="004D69C6" w:rsidRDefault="004D69C6" w:rsidP="004D69C6">
      <w:pPr>
        <w:pStyle w:val="a7"/>
        <w:jc w:val="both"/>
      </w:pPr>
    </w:p>
    <w:p w14:paraId="1F56FA1B" w14:textId="49AB7CA4" w:rsidR="006608BF" w:rsidRDefault="004D69C6" w:rsidP="004D69C6">
      <w:pPr>
        <w:jc w:val="both"/>
      </w:pPr>
      <w:r>
        <w:t>Большие затраты времени на поиск в связном списке вызваны отсутствием индексации и необходимостью перебирать все элементы строго друг за другом. Если хеш-таблица и</w:t>
      </w:r>
      <w:r w:rsidR="006608BF">
        <w:t xml:space="preserve"> </w:t>
      </w:r>
      <w:r w:rsidR="004B581F">
        <w:t>двоичное</w:t>
      </w:r>
      <w:r>
        <w:t xml:space="preserve"> дерево</w:t>
      </w:r>
      <w:r w:rsidR="004B581F">
        <w:t xml:space="preserve"> поиска</w:t>
      </w:r>
      <w:r>
        <w:t xml:space="preserve"> </w:t>
      </w:r>
      <w:r w:rsidR="006608BF">
        <w:t>выделяют</w:t>
      </w:r>
      <w:r>
        <w:t xml:space="preserve"> хоть какие-то условные адреса</w:t>
      </w:r>
      <w:r w:rsidR="006608BF">
        <w:t xml:space="preserve"> для</w:t>
      </w:r>
      <w:r>
        <w:t xml:space="preserve"> объектов благодаря </w:t>
      </w:r>
      <w:r w:rsidR="006608BF">
        <w:t>хешу и логическим условиям соответственно, то в связном списке отсутствует возможность выбрать наиболее удачное направление поиска. Другими словами, если элемента в списке вовсе нет или он находится в самом конце – нам придётся перебрать весь список.</w:t>
      </w:r>
    </w:p>
    <w:p w14:paraId="7AF17C9A" w14:textId="77777777" w:rsidR="004B581F" w:rsidRDefault="004B581F" w:rsidP="004D69C6">
      <w:pPr>
        <w:jc w:val="both"/>
      </w:pPr>
    </w:p>
    <w:p w14:paraId="05021238" w14:textId="1E32A752" w:rsidR="006608BF" w:rsidRPr="004B581F" w:rsidRDefault="006608BF" w:rsidP="006608BF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4B581F">
        <w:rPr>
          <w:b/>
          <w:bCs/>
        </w:rPr>
        <w:t>Как удаление работает в каждой структуре?</w:t>
      </w:r>
    </w:p>
    <w:p w14:paraId="17D699A6" w14:textId="74775094" w:rsidR="006608BF" w:rsidRDefault="006608BF" w:rsidP="006608BF">
      <w:pPr>
        <w:jc w:val="both"/>
      </w:pPr>
    </w:p>
    <w:p w14:paraId="65E6D61D" w14:textId="7817BA98" w:rsidR="006608BF" w:rsidRPr="009E6A07" w:rsidRDefault="006608BF" w:rsidP="006608BF">
      <w:pPr>
        <w:jc w:val="both"/>
      </w:pPr>
      <w:r>
        <w:t>Удаление в связном списке</w:t>
      </w:r>
      <w:r w:rsidRPr="009E6A07">
        <w:t>:</w:t>
      </w:r>
    </w:p>
    <w:p w14:paraId="5954B01B" w14:textId="77777777" w:rsidR="006608BF" w:rsidRPr="009E6A07" w:rsidRDefault="006608BF" w:rsidP="006608BF">
      <w:pPr>
        <w:jc w:val="both"/>
      </w:pPr>
    </w:p>
    <w:p w14:paraId="6AF47BA4" w14:textId="17FDE7F1" w:rsidR="006608BF" w:rsidRPr="006608BF" w:rsidRDefault="006608BF" w:rsidP="006608BF">
      <w:pPr>
        <w:jc w:val="both"/>
      </w:pPr>
      <w:r>
        <w:t xml:space="preserve">Если мы хотим удалить элемент </w:t>
      </w:r>
      <w:r>
        <w:rPr>
          <w:lang w:val="en-US"/>
        </w:rPr>
        <w:t>A</w:t>
      </w:r>
      <w:r w:rsidRPr="006608BF">
        <w:t xml:space="preserve">, </w:t>
      </w:r>
      <w:r>
        <w:t>то у нас есть три варианта развития событий</w:t>
      </w:r>
      <w:r w:rsidRPr="006608BF">
        <w:t>:</w:t>
      </w:r>
    </w:p>
    <w:p w14:paraId="060D1F4E" w14:textId="2101A139" w:rsidR="006608BF" w:rsidRPr="006608BF" w:rsidRDefault="006608BF" w:rsidP="006608BF">
      <w:pPr>
        <w:jc w:val="both"/>
      </w:pPr>
    </w:p>
    <w:p w14:paraId="5793BB31" w14:textId="620AB84B" w:rsidR="006608BF" w:rsidRDefault="006608BF" w:rsidP="006608BF">
      <w:pPr>
        <w:pStyle w:val="a7"/>
        <w:numPr>
          <w:ilvl w:val="0"/>
          <w:numId w:val="5"/>
        </w:numPr>
        <w:jc w:val="both"/>
      </w:pPr>
      <w:r>
        <w:t xml:space="preserve">Элемент </w:t>
      </w:r>
      <w:r>
        <w:rPr>
          <w:lang w:val="en-US"/>
        </w:rPr>
        <w:t>A</w:t>
      </w:r>
      <w:r w:rsidRPr="006608BF">
        <w:t xml:space="preserve"> </w:t>
      </w:r>
      <w:r>
        <w:t>оказался во главе списка, тогда новой главой списка выбираем идущий позади него (</w:t>
      </w:r>
      <w:r>
        <w:rPr>
          <w:lang w:val="en-US"/>
        </w:rPr>
        <w:t>next</w:t>
      </w:r>
      <w:r w:rsidRPr="006608BF">
        <w:t xml:space="preserve"> </w:t>
      </w:r>
      <w:r>
        <w:t>от него)</w:t>
      </w:r>
    </w:p>
    <w:p w14:paraId="440D38EF" w14:textId="6CCAC3EF" w:rsidR="000B0BE2" w:rsidRDefault="006608BF" w:rsidP="000B0BE2">
      <w:pPr>
        <w:pStyle w:val="a7"/>
        <w:numPr>
          <w:ilvl w:val="0"/>
          <w:numId w:val="5"/>
        </w:numPr>
        <w:jc w:val="both"/>
      </w:pPr>
      <w:r>
        <w:t xml:space="preserve">Элемент </w:t>
      </w:r>
      <w:r>
        <w:rPr>
          <w:lang w:val="en-US"/>
        </w:rPr>
        <w:t>A</w:t>
      </w:r>
      <w:r w:rsidRPr="006608BF">
        <w:t xml:space="preserve"> </w:t>
      </w:r>
      <w:r>
        <w:t xml:space="preserve">оказался между началом и концом списка. Перед ним стоит элемент </w:t>
      </w:r>
      <w:r>
        <w:rPr>
          <w:lang w:val="en-US"/>
        </w:rPr>
        <w:t>B</w:t>
      </w:r>
      <w:r w:rsidRPr="006608BF">
        <w:t xml:space="preserve">, </w:t>
      </w:r>
      <w:r>
        <w:t xml:space="preserve">после него стоит элемент </w:t>
      </w:r>
      <w:r>
        <w:rPr>
          <w:lang w:val="en-US"/>
        </w:rPr>
        <w:t>C</w:t>
      </w:r>
      <w:r w:rsidRPr="006608BF">
        <w:t xml:space="preserve">. </w:t>
      </w:r>
      <w:r>
        <w:t xml:space="preserve">Тогда мы соединяем </w:t>
      </w:r>
      <w:r>
        <w:rPr>
          <w:lang w:val="en-US"/>
        </w:rPr>
        <w:t>B</w:t>
      </w:r>
      <w:r w:rsidRPr="006608BF">
        <w:t xml:space="preserve"> </w:t>
      </w:r>
      <w:r>
        <w:t xml:space="preserve">напрямую с </w:t>
      </w:r>
      <w:r>
        <w:rPr>
          <w:lang w:val="en-US"/>
        </w:rPr>
        <w:t>C</w:t>
      </w:r>
      <w:r w:rsidRPr="006608BF">
        <w:t xml:space="preserve"> </w:t>
      </w:r>
      <w:r>
        <w:t xml:space="preserve">вместо </w:t>
      </w:r>
      <w:r>
        <w:rPr>
          <w:lang w:val="en-US"/>
        </w:rPr>
        <w:t>A</w:t>
      </w:r>
      <w:r w:rsidRPr="006608BF">
        <w:t>.</w:t>
      </w:r>
      <w:r w:rsidR="000B0BE2" w:rsidRPr="000B0BE2">
        <w:t xml:space="preserve"> (</w:t>
      </w:r>
      <w:r w:rsidR="000B0BE2">
        <w:rPr>
          <w:lang w:val="en-US"/>
        </w:rPr>
        <w:t>next</w:t>
      </w:r>
      <w:r w:rsidR="000B0BE2" w:rsidRPr="000B0BE2">
        <w:t xml:space="preserve"> </w:t>
      </w:r>
      <w:r w:rsidR="000B0BE2">
        <w:t xml:space="preserve">для </w:t>
      </w:r>
      <w:r w:rsidR="000B0BE2">
        <w:rPr>
          <w:lang w:val="en-US"/>
        </w:rPr>
        <w:t>C</w:t>
      </w:r>
      <w:r w:rsidR="000B0BE2" w:rsidRPr="000B0BE2">
        <w:t xml:space="preserve"> </w:t>
      </w:r>
      <w:r w:rsidR="000B0BE2">
        <w:t xml:space="preserve">станет </w:t>
      </w:r>
      <w:r w:rsidR="000B0BE2">
        <w:rPr>
          <w:lang w:val="en-US"/>
        </w:rPr>
        <w:t>B</w:t>
      </w:r>
      <w:r w:rsidR="000B0BE2" w:rsidRPr="000B0BE2">
        <w:t>)</w:t>
      </w:r>
    </w:p>
    <w:p w14:paraId="54356702" w14:textId="39F14988" w:rsidR="000B0BE2" w:rsidRDefault="000B0BE2" w:rsidP="000B0BE2">
      <w:pPr>
        <w:pStyle w:val="a7"/>
        <w:numPr>
          <w:ilvl w:val="0"/>
          <w:numId w:val="5"/>
        </w:numPr>
        <w:jc w:val="both"/>
      </w:pPr>
      <w:r>
        <w:t xml:space="preserve">Элемент </w:t>
      </w:r>
      <w:r>
        <w:rPr>
          <w:lang w:val="en-US"/>
        </w:rPr>
        <w:t>A</w:t>
      </w:r>
      <w:r w:rsidRPr="000B0BE2">
        <w:t xml:space="preserve"> </w:t>
      </w:r>
      <w:r>
        <w:t xml:space="preserve">оказался в конце списка. Перед ним стоит элемент </w:t>
      </w:r>
      <w:r>
        <w:rPr>
          <w:lang w:val="en-US"/>
        </w:rPr>
        <w:t>B</w:t>
      </w:r>
      <w:r w:rsidRPr="000B0BE2">
        <w:t xml:space="preserve">. </w:t>
      </w:r>
      <w:r>
        <w:t xml:space="preserve">Приравниваем </w:t>
      </w:r>
      <w:r>
        <w:rPr>
          <w:lang w:val="en-US"/>
        </w:rPr>
        <w:t>next</w:t>
      </w:r>
      <w:r w:rsidRPr="000B0BE2">
        <w:t xml:space="preserve"> </w:t>
      </w:r>
      <w:r>
        <w:t xml:space="preserve">в </w:t>
      </w:r>
      <w:r>
        <w:rPr>
          <w:lang w:val="en-US"/>
        </w:rPr>
        <w:t>B</w:t>
      </w:r>
      <w:r>
        <w:t xml:space="preserve"> к </w:t>
      </w:r>
      <w:r>
        <w:rPr>
          <w:lang w:val="en-US"/>
        </w:rPr>
        <w:t>None</w:t>
      </w:r>
      <w:r w:rsidRPr="000B0BE2">
        <w:t xml:space="preserve">, </w:t>
      </w:r>
      <w:r>
        <w:t xml:space="preserve">таким образом любая вставка обойдёт </w:t>
      </w:r>
      <w:r>
        <w:rPr>
          <w:lang w:val="en-US"/>
        </w:rPr>
        <w:t>A</w:t>
      </w:r>
      <w:r w:rsidRPr="000B0BE2">
        <w:t>.</w:t>
      </w:r>
    </w:p>
    <w:p w14:paraId="7319F642" w14:textId="77777777" w:rsidR="000B0BE2" w:rsidRDefault="000B0BE2" w:rsidP="000B0BE2">
      <w:pPr>
        <w:jc w:val="both"/>
      </w:pPr>
    </w:p>
    <w:p w14:paraId="01A8DCE8" w14:textId="6E74314A" w:rsidR="000B0BE2" w:rsidRPr="009E6A07" w:rsidRDefault="000B0BE2" w:rsidP="000B0BE2">
      <w:pPr>
        <w:jc w:val="both"/>
      </w:pPr>
      <w:r>
        <w:t>Удаление в хеш-таблице</w:t>
      </w:r>
      <w:r w:rsidRPr="009E6A07">
        <w:t>:</w:t>
      </w:r>
    </w:p>
    <w:p w14:paraId="13A83417" w14:textId="77777777" w:rsidR="000B0BE2" w:rsidRPr="009E6A07" w:rsidRDefault="000B0BE2" w:rsidP="000B0BE2">
      <w:pPr>
        <w:jc w:val="both"/>
      </w:pPr>
    </w:p>
    <w:p w14:paraId="3DF48DF3" w14:textId="26D10097" w:rsidR="000B0BE2" w:rsidRDefault="000B0BE2" w:rsidP="000B0BE2">
      <w:pPr>
        <w:jc w:val="both"/>
      </w:pPr>
      <w:r>
        <w:t xml:space="preserve">Вычисляется хеш удаляемого элемента </w:t>
      </w:r>
      <w:r>
        <w:rPr>
          <w:lang w:val="en-US"/>
        </w:rPr>
        <w:t>A</w:t>
      </w:r>
      <w:r>
        <w:t xml:space="preserve"> и по остатку от его деления на количество бакетов ищется ячейка таблицы, в которой элемент предположительно содержится (если он существует)</w:t>
      </w:r>
    </w:p>
    <w:p w14:paraId="7CF30D60" w14:textId="77777777" w:rsidR="000B0BE2" w:rsidRDefault="000B0BE2" w:rsidP="000B0BE2">
      <w:pPr>
        <w:jc w:val="both"/>
      </w:pPr>
    </w:p>
    <w:p w14:paraId="415CD172" w14:textId="59342538" w:rsidR="000B0BE2" w:rsidRDefault="000B0BE2" w:rsidP="000B0BE2">
      <w:pPr>
        <w:jc w:val="both"/>
      </w:pPr>
      <w:r>
        <w:t xml:space="preserve">В этой ячейке может лежать один лишь этот самый элемент </w:t>
      </w:r>
      <w:r>
        <w:rPr>
          <w:lang w:val="en-US"/>
        </w:rPr>
        <w:t>A</w:t>
      </w:r>
      <w:r w:rsidRPr="000B0BE2">
        <w:t>,</w:t>
      </w:r>
      <w:r>
        <w:t xml:space="preserve"> и в таком случае он просто заменится на </w:t>
      </w:r>
      <w:r>
        <w:rPr>
          <w:lang w:val="en-US"/>
        </w:rPr>
        <w:t>None</w:t>
      </w:r>
      <w:r w:rsidRPr="000B0BE2">
        <w:t xml:space="preserve">. </w:t>
      </w:r>
    </w:p>
    <w:p w14:paraId="3C7558EE" w14:textId="140C2897" w:rsidR="000B0BE2" w:rsidRDefault="000B0BE2" w:rsidP="000B0BE2">
      <w:pPr>
        <w:jc w:val="both"/>
      </w:pPr>
      <w:r>
        <w:t>Может в ней лежать и связный список элементов, испытавших коллизию, тогда будет повторяться процедура удаления из связного списка, описанная выше.</w:t>
      </w:r>
    </w:p>
    <w:p w14:paraId="4415ED72" w14:textId="77777777" w:rsidR="000B0BE2" w:rsidRDefault="000B0BE2" w:rsidP="000B0BE2">
      <w:pPr>
        <w:jc w:val="both"/>
      </w:pPr>
    </w:p>
    <w:p w14:paraId="1BF0DFD0" w14:textId="60A58ECB" w:rsidR="000B0BE2" w:rsidRDefault="000B0BE2" w:rsidP="000B0BE2">
      <w:pPr>
        <w:jc w:val="both"/>
      </w:pPr>
      <w:r>
        <w:t>Данный способ удаления</w:t>
      </w:r>
      <w:r w:rsidR="004B581F">
        <w:t xml:space="preserve"> в нашем случае</w:t>
      </w:r>
      <w:r>
        <w:t xml:space="preserve"> работает быстрее так как количество бакетов достаточно для избежания образования длинных списков. Однако даже небольшое количество бакетов всё равно было бы достаточно для скорости удаления большей, чем у </w:t>
      </w:r>
      <w:r w:rsidR="009E5A16">
        <w:t>связного списка</w:t>
      </w:r>
      <w:r>
        <w:t>, ведь в хеш-таблице как-бы происходит разбиение</w:t>
      </w:r>
      <w:r w:rsidR="009E5A16">
        <w:t xml:space="preserve"> по хешу</w:t>
      </w:r>
      <w:r>
        <w:t xml:space="preserve"> для упрощения поиска удаляемого элемента.</w:t>
      </w:r>
    </w:p>
    <w:p w14:paraId="0903144B" w14:textId="77777777" w:rsidR="009E5A16" w:rsidRDefault="009E5A16" w:rsidP="000B0BE2">
      <w:pPr>
        <w:jc w:val="both"/>
      </w:pPr>
    </w:p>
    <w:p w14:paraId="46924467" w14:textId="59AA5FC7" w:rsidR="009E5A16" w:rsidRPr="009E6A07" w:rsidRDefault="009E5A16" w:rsidP="000B0BE2">
      <w:pPr>
        <w:jc w:val="both"/>
      </w:pPr>
      <w:r>
        <w:t>Удаление в двоичном дереве поиска</w:t>
      </w:r>
      <w:r w:rsidR="006A315F" w:rsidRPr="006A315F">
        <w:t>:</w:t>
      </w:r>
    </w:p>
    <w:p w14:paraId="441FC596" w14:textId="77777777" w:rsidR="006A315F" w:rsidRPr="009E6A07" w:rsidRDefault="006A315F" w:rsidP="000B0BE2">
      <w:pPr>
        <w:jc w:val="both"/>
      </w:pPr>
    </w:p>
    <w:p w14:paraId="522CDA84" w14:textId="1A27594B" w:rsidR="004B581F" w:rsidRDefault="006A315F" w:rsidP="000B0BE2">
      <w:pPr>
        <w:jc w:val="both"/>
      </w:pPr>
      <w:r>
        <w:t xml:space="preserve">Производится поиск ячейки, содержащей удаляемый элемент с помощью перенаправления в </w:t>
      </w:r>
      <w:r>
        <w:rPr>
          <w:lang w:val="en-US"/>
        </w:rPr>
        <w:t>left</w:t>
      </w:r>
      <w:r w:rsidRPr="006A315F">
        <w:t xml:space="preserve"> </w:t>
      </w:r>
      <w:r>
        <w:t xml:space="preserve">и </w:t>
      </w:r>
      <w:r>
        <w:rPr>
          <w:lang w:val="en-US"/>
        </w:rPr>
        <w:t>right</w:t>
      </w:r>
      <w:r w:rsidRPr="006A315F">
        <w:t xml:space="preserve"> </w:t>
      </w:r>
      <w:r>
        <w:t xml:space="preserve">ячейки (в моём случае </w:t>
      </w:r>
      <w:r w:rsidR="004B581F">
        <w:t>на</w:t>
      </w:r>
      <w:r>
        <w:t>лев</w:t>
      </w:r>
      <w:r w:rsidR="004B581F">
        <w:t>о</w:t>
      </w:r>
      <w:r>
        <w:t xml:space="preserve"> </w:t>
      </w:r>
      <w:r w:rsidR="004B581F">
        <w:t xml:space="preserve">перенаправляется </w:t>
      </w:r>
      <w:r>
        <w:t xml:space="preserve">меньший, а </w:t>
      </w:r>
      <w:r w:rsidR="004B581F">
        <w:t>на</w:t>
      </w:r>
      <w:r>
        <w:t>прав</w:t>
      </w:r>
      <w:r w:rsidR="004B581F">
        <w:t>о -</w:t>
      </w:r>
      <w:r>
        <w:t xml:space="preserve"> больший или равный изначальной ячейке хеш). Искомую ячейку условимся называть подкорнем.</w:t>
      </w:r>
    </w:p>
    <w:p w14:paraId="4799DD58" w14:textId="39C7C1B1" w:rsidR="004B581F" w:rsidRDefault="004B581F" w:rsidP="000B0BE2">
      <w:pPr>
        <w:jc w:val="both"/>
      </w:pPr>
      <w:r>
        <w:t>В случае успешного обнаружения подкорня возможно 4 исхода</w:t>
      </w:r>
      <w:r w:rsidRPr="004B581F">
        <w:t>:</w:t>
      </w:r>
    </w:p>
    <w:p w14:paraId="3B7FD728" w14:textId="62E33376" w:rsidR="004B581F" w:rsidRPr="004B581F" w:rsidRDefault="004B581F" w:rsidP="004B581F">
      <w:pPr>
        <w:pStyle w:val="a7"/>
        <w:numPr>
          <w:ilvl w:val="0"/>
          <w:numId w:val="6"/>
        </w:numPr>
        <w:jc w:val="both"/>
      </w:pPr>
      <w:r>
        <w:t xml:space="preserve">У подкорня не имеется ответвлений. Тогда подкорень просто заменяется на </w:t>
      </w:r>
      <w:r>
        <w:rPr>
          <w:lang w:val="en-US"/>
        </w:rPr>
        <w:t>None</w:t>
      </w:r>
    </w:p>
    <w:p w14:paraId="223F263F" w14:textId="051F87B2" w:rsidR="004B581F" w:rsidRDefault="004B581F" w:rsidP="004B581F">
      <w:pPr>
        <w:pStyle w:val="a7"/>
        <w:numPr>
          <w:ilvl w:val="0"/>
          <w:numId w:val="6"/>
        </w:numPr>
        <w:jc w:val="both"/>
      </w:pPr>
      <w:r>
        <w:t>У подкорня только левое ответвление. Тогда подкорень просто заменяется на первую левую ячейку после себя.</w:t>
      </w:r>
    </w:p>
    <w:p w14:paraId="3BECB378" w14:textId="18AECDF2" w:rsidR="004B581F" w:rsidRDefault="004B581F" w:rsidP="004B581F">
      <w:pPr>
        <w:pStyle w:val="a7"/>
        <w:numPr>
          <w:ilvl w:val="0"/>
          <w:numId w:val="6"/>
        </w:numPr>
        <w:jc w:val="both"/>
      </w:pPr>
      <w:r>
        <w:t>У подкорня только правое ответвление. Тогда подкорень заменяется на первую правую ячейку.</w:t>
      </w:r>
    </w:p>
    <w:p w14:paraId="7FC80E6D" w14:textId="76963872" w:rsidR="004B581F" w:rsidRDefault="004B581F" w:rsidP="004B581F">
      <w:pPr>
        <w:pStyle w:val="a7"/>
        <w:numPr>
          <w:ilvl w:val="0"/>
          <w:numId w:val="6"/>
        </w:numPr>
        <w:jc w:val="both"/>
      </w:pPr>
      <w:r>
        <w:t xml:space="preserve">У подкорня оба ответвления. Тогда </w:t>
      </w:r>
      <w:r w:rsidR="006A315F">
        <w:t>производится поиск само</w:t>
      </w:r>
      <w:r>
        <w:t>й</w:t>
      </w:r>
      <w:r w:rsidR="006A315F">
        <w:t xml:space="preserve"> право</w:t>
      </w:r>
      <w:r>
        <w:t>й</w:t>
      </w:r>
      <w:r w:rsidR="006A315F">
        <w:t xml:space="preserve"> из левых </w:t>
      </w:r>
      <w:r>
        <w:t>ячеек</w:t>
      </w:r>
      <w:r w:rsidR="006A315F">
        <w:t xml:space="preserve"> относительно него. То есть, сначала </w:t>
      </w:r>
      <w:r>
        <w:t>берётся первая левая ячейка и проверяется, есть ли у неё правое ответвление.</w:t>
      </w:r>
    </w:p>
    <w:p w14:paraId="38B08A2E" w14:textId="03C9EDB9" w:rsidR="004B581F" w:rsidRDefault="004B581F" w:rsidP="004B581F">
      <w:pPr>
        <w:pStyle w:val="a7"/>
        <w:jc w:val="both"/>
      </w:pPr>
      <w:r>
        <w:t>Если правого ответвления у неё нет, тогда мы действуем аналогично шагу 2.</w:t>
      </w:r>
    </w:p>
    <w:p w14:paraId="2A87E441" w14:textId="3A4DC6A9" w:rsidR="009E5A16" w:rsidRDefault="004B581F" w:rsidP="004B581F">
      <w:pPr>
        <w:ind w:left="708"/>
        <w:jc w:val="both"/>
      </w:pPr>
      <w:r>
        <w:t>Если же у неё есть правое ответвление, тогда</w:t>
      </w:r>
      <w:r w:rsidR="006A315F">
        <w:t xml:space="preserve"> мы проходим направо по этому ответвлению до упора (до тупика</w:t>
      </w:r>
      <w:r>
        <w:t xml:space="preserve"> </w:t>
      </w:r>
      <w:r w:rsidR="006A315F">
        <w:t>или</w:t>
      </w:r>
      <w:r>
        <w:t xml:space="preserve"> до</w:t>
      </w:r>
      <w:r w:rsidR="006A315F">
        <w:t xml:space="preserve"> следующего поворота налево)</w:t>
      </w:r>
      <w:r>
        <w:t>. Ячейку на которой мы остановимся переместим на место корня, а ячейки, которые могли ответвляться от неё налево, отдадим под правое ответвление родительской ей ячейки. Таким образом мы совершаем так называемый поворот двоичного дерева.</w:t>
      </w:r>
    </w:p>
    <w:p w14:paraId="0CE6B53C" w14:textId="77777777" w:rsidR="004B581F" w:rsidRDefault="004B581F" w:rsidP="004B581F">
      <w:pPr>
        <w:ind w:left="708"/>
        <w:jc w:val="both"/>
      </w:pPr>
    </w:p>
    <w:p w14:paraId="537AF504" w14:textId="77777777" w:rsidR="004B581F" w:rsidRDefault="004B581F" w:rsidP="004B581F">
      <w:pPr>
        <w:pStyle w:val="a7"/>
        <w:jc w:val="both"/>
        <w:rPr>
          <w:b/>
          <w:bCs/>
        </w:rPr>
      </w:pPr>
    </w:p>
    <w:p w14:paraId="0EAE4DEF" w14:textId="77777777" w:rsidR="004B581F" w:rsidRDefault="004B581F" w:rsidP="004B581F">
      <w:pPr>
        <w:pStyle w:val="a7"/>
        <w:jc w:val="both"/>
        <w:rPr>
          <w:b/>
          <w:bCs/>
        </w:rPr>
      </w:pPr>
    </w:p>
    <w:p w14:paraId="598AB30E" w14:textId="77777777" w:rsidR="004B581F" w:rsidRDefault="004B581F" w:rsidP="004B581F">
      <w:pPr>
        <w:pStyle w:val="a7"/>
        <w:jc w:val="both"/>
        <w:rPr>
          <w:b/>
          <w:bCs/>
        </w:rPr>
      </w:pPr>
    </w:p>
    <w:p w14:paraId="6AC571AE" w14:textId="77777777" w:rsidR="004B581F" w:rsidRDefault="004B581F" w:rsidP="004B581F">
      <w:pPr>
        <w:pStyle w:val="a7"/>
        <w:jc w:val="both"/>
        <w:rPr>
          <w:b/>
          <w:bCs/>
        </w:rPr>
      </w:pPr>
    </w:p>
    <w:p w14:paraId="28AE0CA4" w14:textId="77777777" w:rsidR="004B581F" w:rsidRDefault="004B581F" w:rsidP="004B581F">
      <w:pPr>
        <w:pStyle w:val="a7"/>
        <w:jc w:val="both"/>
        <w:rPr>
          <w:b/>
          <w:bCs/>
        </w:rPr>
      </w:pPr>
    </w:p>
    <w:p w14:paraId="696F7F27" w14:textId="77777777" w:rsidR="004B581F" w:rsidRDefault="004B581F" w:rsidP="004B581F">
      <w:pPr>
        <w:pStyle w:val="a7"/>
        <w:jc w:val="both"/>
        <w:rPr>
          <w:b/>
          <w:bCs/>
        </w:rPr>
      </w:pPr>
    </w:p>
    <w:p w14:paraId="1565B34D" w14:textId="77777777" w:rsidR="004B581F" w:rsidRDefault="004B581F" w:rsidP="004B581F">
      <w:pPr>
        <w:pStyle w:val="a7"/>
        <w:jc w:val="both"/>
        <w:rPr>
          <w:b/>
          <w:bCs/>
        </w:rPr>
      </w:pPr>
    </w:p>
    <w:p w14:paraId="7D0BA9A6" w14:textId="77777777" w:rsidR="004B581F" w:rsidRDefault="004B581F" w:rsidP="004B581F">
      <w:pPr>
        <w:pStyle w:val="a7"/>
        <w:jc w:val="both"/>
        <w:rPr>
          <w:b/>
          <w:bCs/>
        </w:rPr>
      </w:pPr>
    </w:p>
    <w:p w14:paraId="1D20B7A1" w14:textId="799C523B" w:rsidR="004B581F" w:rsidRPr="004B581F" w:rsidRDefault="004B581F" w:rsidP="004B581F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4B581F">
        <w:rPr>
          <w:b/>
          <w:bCs/>
        </w:rPr>
        <w:lastRenderedPageBreak/>
        <w:t>Вывод</w:t>
      </w:r>
      <w:r>
        <w:rPr>
          <w:b/>
          <w:bCs/>
        </w:rPr>
        <w:t>.</w:t>
      </w:r>
    </w:p>
    <w:p w14:paraId="033FA5CF" w14:textId="77777777" w:rsidR="004B581F" w:rsidRDefault="004B581F" w:rsidP="004B581F">
      <w:pPr>
        <w:pStyle w:val="a7"/>
        <w:jc w:val="both"/>
      </w:pPr>
    </w:p>
    <w:p w14:paraId="1F0D14AE" w14:textId="7BEF291B" w:rsidR="004B581F" w:rsidRPr="009E6A07" w:rsidRDefault="004B581F" w:rsidP="004B581F">
      <w:pPr>
        <w:pStyle w:val="a7"/>
        <w:jc w:val="both"/>
      </w:pPr>
      <w:r>
        <w:t xml:space="preserve">Исходя из проделанной работы и полученных экспериментальных данных, для задач, требующих </w:t>
      </w:r>
      <w:r w:rsidRPr="004B581F">
        <w:rPr>
          <w:i/>
          <w:iCs/>
        </w:rPr>
        <w:t>частые вставки</w:t>
      </w:r>
      <w:r>
        <w:t xml:space="preserve"> лучше всего будет использовать</w:t>
      </w:r>
      <w:r w:rsidRPr="004B581F">
        <w:t>:</w:t>
      </w:r>
    </w:p>
    <w:p w14:paraId="32A90DD7" w14:textId="77777777" w:rsidR="004B581F" w:rsidRPr="009E6A07" w:rsidRDefault="004B581F" w:rsidP="004B581F">
      <w:pPr>
        <w:pStyle w:val="a7"/>
        <w:jc w:val="both"/>
      </w:pPr>
    </w:p>
    <w:p w14:paraId="71764E16" w14:textId="5BAEB306" w:rsidR="004B581F" w:rsidRDefault="004B581F" w:rsidP="004B581F">
      <w:pPr>
        <w:pStyle w:val="a7"/>
        <w:numPr>
          <w:ilvl w:val="0"/>
          <w:numId w:val="7"/>
        </w:numPr>
        <w:jc w:val="both"/>
      </w:pPr>
      <w:r>
        <w:t>Хеш-таблицу при работе с мало-пересекающимися и часто удаляющимися данными (так как в противном случае потребуется постоянно расширять таблицу, что означает лишние вычислительные ресурсы)</w:t>
      </w:r>
    </w:p>
    <w:p w14:paraId="4FE3168A" w14:textId="77777777" w:rsidR="004B581F" w:rsidRDefault="004B581F" w:rsidP="004B581F">
      <w:pPr>
        <w:pStyle w:val="a7"/>
        <w:jc w:val="both"/>
      </w:pPr>
    </w:p>
    <w:p w14:paraId="3E360DA0" w14:textId="14D8BA94" w:rsidR="004B581F" w:rsidRPr="004B581F" w:rsidRDefault="00781203" w:rsidP="004B581F">
      <w:pPr>
        <w:pStyle w:val="a7"/>
        <w:numPr>
          <w:ilvl w:val="0"/>
          <w:numId w:val="7"/>
        </w:numPr>
        <w:jc w:val="both"/>
      </w:pPr>
      <w:r>
        <w:t>Двоичное</w:t>
      </w:r>
      <w:r w:rsidR="004B581F">
        <w:t xml:space="preserve"> дерево универсально для случаев как удаляющихся, так и долго хранящихся данных (но оно чуть помедленнее хеш-таблицы)</w:t>
      </w:r>
    </w:p>
    <w:p w14:paraId="7085A113" w14:textId="77777777" w:rsidR="004B581F" w:rsidRPr="004B581F" w:rsidRDefault="004B581F" w:rsidP="004B581F">
      <w:pPr>
        <w:pStyle w:val="a7"/>
        <w:jc w:val="both"/>
      </w:pPr>
    </w:p>
    <w:p w14:paraId="6A91B2F7" w14:textId="7215D195" w:rsidR="004B581F" w:rsidRDefault="004B581F" w:rsidP="004B581F">
      <w:pPr>
        <w:pStyle w:val="a7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4A162455" wp14:editId="2537653C">
            <wp:extent cx="4509475" cy="3147238"/>
            <wp:effectExtent l="0" t="0" r="5715" b="0"/>
            <wp:docPr id="10628211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211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2756" cy="314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C5EC9" w14:textId="49C107C8" w:rsidR="004B581F" w:rsidRPr="004B581F" w:rsidRDefault="004B581F" w:rsidP="004B581F">
      <w:pPr>
        <w:pStyle w:val="a7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7A1C2ABE" wp14:editId="3F0E580C">
            <wp:extent cx="4561367" cy="3183454"/>
            <wp:effectExtent l="0" t="0" r="0" b="0"/>
            <wp:docPr id="1454541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54159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0240" cy="318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EE68B" w14:textId="4D45DE8E" w:rsidR="004B581F" w:rsidRPr="004B581F" w:rsidRDefault="004B581F" w:rsidP="004B581F">
      <w:pPr>
        <w:pStyle w:val="a7"/>
        <w:jc w:val="both"/>
      </w:pPr>
      <w:r>
        <w:lastRenderedPageBreak/>
        <w:t xml:space="preserve">Для задач требующих </w:t>
      </w:r>
      <w:r>
        <w:rPr>
          <w:i/>
          <w:iCs/>
        </w:rPr>
        <w:t>частый поиск</w:t>
      </w:r>
      <w:r>
        <w:t xml:space="preserve"> лучше всего было бы использовать</w:t>
      </w:r>
      <w:r w:rsidRPr="004B581F">
        <w:t>:</w:t>
      </w:r>
    </w:p>
    <w:p w14:paraId="6C2CFB1E" w14:textId="77777777" w:rsidR="004B581F" w:rsidRPr="004B581F" w:rsidRDefault="004B581F" w:rsidP="004B581F">
      <w:pPr>
        <w:pStyle w:val="a7"/>
        <w:jc w:val="both"/>
      </w:pPr>
    </w:p>
    <w:p w14:paraId="71845D06" w14:textId="3165A6CE" w:rsidR="004B581F" w:rsidRDefault="004B581F" w:rsidP="004B581F">
      <w:pPr>
        <w:pStyle w:val="a7"/>
        <w:jc w:val="both"/>
      </w:pPr>
      <w:r>
        <w:t xml:space="preserve">Также хеш-таблицу или </w:t>
      </w:r>
      <w:r w:rsidR="00781203">
        <w:t xml:space="preserve">двоичное </w:t>
      </w:r>
      <w:r>
        <w:t>дерево, по той же логике что и со вставками.</w:t>
      </w:r>
    </w:p>
    <w:p w14:paraId="79EC9349" w14:textId="77777777" w:rsidR="004B581F" w:rsidRDefault="004B581F" w:rsidP="004B581F">
      <w:pPr>
        <w:pStyle w:val="a7"/>
        <w:jc w:val="both"/>
      </w:pPr>
    </w:p>
    <w:p w14:paraId="15A7FE83" w14:textId="1BF53346" w:rsidR="004B581F" w:rsidRDefault="004B581F" w:rsidP="004B581F">
      <w:pPr>
        <w:pStyle w:val="a7"/>
        <w:jc w:val="both"/>
      </w:pPr>
      <w:r>
        <w:rPr>
          <w:noProof/>
        </w:rPr>
        <w:drawing>
          <wp:inline distT="0" distB="0" distL="0" distR="0" wp14:anchorId="28BCBCED" wp14:editId="6BA8A849">
            <wp:extent cx="4959605" cy="3403775"/>
            <wp:effectExtent l="0" t="0" r="0" b="6350"/>
            <wp:docPr id="7215241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2415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9605" cy="340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A4BB1" w14:textId="77777777" w:rsidR="004B581F" w:rsidRDefault="004B581F" w:rsidP="004B581F">
      <w:pPr>
        <w:pStyle w:val="a7"/>
        <w:jc w:val="both"/>
      </w:pPr>
    </w:p>
    <w:p w14:paraId="30BD51CE" w14:textId="0011B033" w:rsidR="004B581F" w:rsidRDefault="004B581F" w:rsidP="004B581F">
      <w:pPr>
        <w:pStyle w:val="a7"/>
        <w:jc w:val="both"/>
      </w:pPr>
      <w:r>
        <w:rPr>
          <w:noProof/>
        </w:rPr>
        <w:drawing>
          <wp:inline distT="0" distB="0" distL="0" distR="0" wp14:anchorId="41A1545E" wp14:editId="652E6AB2">
            <wp:extent cx="4959605" cy="3403775"/>
            <wp:effectExtent l="0" t="0" r="0" b="6350"/>
            <wp:docPr id="8800684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6844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59605" cy="340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1B900" w14:textId="77777777" w:rsidR="004B581F" w:rsidRDefault="004B581F" w:rsidP="004B581F">
      <w:pPr>
        <w:pStyle w:val="a7"/>
        <w:jc w:val="both"/>
      </w:pPr>
    </w:p>
    <w:p w14:paraId="2F1A5076" w14:textId="77777777" w:rsidR="004B581F" w:rsidRDefault="004B581F" w:rsidP="004B581F">
      <w:pPr>
        <w:pStyle w:val="a7"/>
        <w:jc w:val="both"/>
      </w:pPr>
    </w:p>
    <w:p w14:paraId="154513A5" w14:textId="77777777" w:rsidR="004B581F" w:rsidRDefault="004B581F" w:rsidP="004B581F">
      <w:pPr>
        <w:pStyle w:val="a7"/>
        <w:jc w:val="both"/>
      </w:pPr>
    </w:p>
    <w:p w14:paraId="67E0DF1D" w14:textId="77777777" w:rsidR="004B581F" w:rsidRDefault="004B581F" w:rsidP="004B581F">
      <w:pPr>
        <w:pStyle w:val="a7"/>
        <w:jc w:val="both"/>
      </w:pPr>
    </w:p>
    <w:p w14:paraId="4A7FBC5E" w14:textId="77777777" w:rsidR="004B581F" w:rsidRDefault="004B581F" w:rsidP="004B581F">
      <w:pPr>
        <w:pStyle w:val="a7"/>
        <w:jc w:val="both"/>
      </w:pPr>
    </w:p>
    <w:p w14:paraId="1150DF7E" w14:textId="4D8512CC" w:rsidR="004B581F" w:rsidRPr="009E6A07" w:rsidRDefault="004B581F" w:rsidP="004B581F">
      <w:pPr>
        <w:pStyle w:val="a7"/>
        <w:jc w:val="both"/>
      </w:pPr>
      <w:r>
        <w:lastRenderedPageBreak/>
        <w:t xml:space="preserve">Для задач же, требующих </w:t>
      </w:r>
      <w:r w:rsidRPr="004B581F">
        <w:rPr>
          <w:i/>
          <w:iCs/>
        </w:rPr>
        <w:t>получать данные в порядке</w:t>
      </w:r>
      <w:r>
        <w:t xml:space="preserve"> подойдут</w:t>
      </w:r>
      <w:r w:rsidRPr="004B581F">
        <w:t>:</w:t>
      </w:r>
    </w:p>
    <w:p w14:paraId="791954DB" w14:textId="77777777" w:rsidR="004B581F" w:rsidRPr="009E6A07" w:rsidRDefault="004B581F" w:rsidP="004B581F">
      <w:pPr>
        <w:pStyle w:val="a7"/>
        <w:jc w:val="both"/>
      </w:pPr>
    </w:p>
    <w:p w14:paraId="39F00048" w14:textId="3FE0E835" w:rsidR="004B581F" w:rsidRPr="004B581F" w:rsidRDefault="004B581F" w:rsidP="004B581F">
      <w:pPr>
        <w:pStyle w:val="a7"/>
        <w:jc w:val="both"/>
      </w:pPr>
      <w:r>
        <w:t>Связный список или хеш-таблица, так как получение данных в случае двоичного дерева поиска требует рекурсивного обращения к ним. В случаях больших объёмов данных это потребует значительных вычислительных мощностей.</w:t>
      </w:r>
      <w:r w:rsidR="009E6A07">
        <w:t xml:space="preserve">  Стоит отметить что и в хеш-таблице присутствует рекурсия, но далеко не в столь значительном объёме как в дереве.</w:t>
      </w:r>
    </w:p>
    <w:sectPr w:rsidR="004B581F" w:rsidRPr="004B581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3F2"/>
    <w:multiLevelType w:val="multilevel"/>
    <w:tmpl w:val="7CC4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82D4F"/>
    <w:multiLevelType w:val="multilevel"/>
    <w:tmpl w:val="C8E4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34D6A"/>
    <w:multiLevelType w:val="multilevel"/>
    <w:tmpl w:val="234A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52A80"/>
    <w:multiLevelType w:val="hybridMultilevel"/>
    <w:tmpl w:val="960E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6631D"/>
    <w:multiLevelType w:val="hybridMultilevel"/>
    <w:tmpl w:val="0D827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C40E0"/>
    <w:multiLevelType w:val="hybridMultilevel"/>
    <w:tmpl w:val="876CA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441CF"/>
    <w:multiLevelType w:val="hybridMultilevel"/>
    <w:tmpl w:val="04D4B43C"/>
    <w:lvl w:ilvl="0" w:tplc="FB022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1744024">
    <w:abstractNumId w:val="3"/>
  </w:num>
  <w:num w:numId="2" w16cid:durableId="1192039325">
    <w:abstractNumId w:val="0"/>
  </w:num>
  <w:num w:numId="3" w16cid:durableId="1425568915">
    <w:abstractNumId w:val="2"/>
  </w:num>
  <w:num w:numId="4" w16cid:durableId="436487657">
    <w:abstractNumId w:val="1"/>
  </w:num>
  <w:num w:numId="5" w16cid:durableId="1707021810">
    <w:abstractNumId w:val="4"/>
  </w:num>
  <w:num w:numId="6" w16cid:durableId="1950702609">
    <w:abstractNumId w:val="5"/>
  </w:num>
  <w:num w:numId="7" w16cid:durableId="315956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74"/>
    <w:rsid w:val="000B0BE2"/>
    <w:rsid w:val="000F0BEE"/>
    <w:rsid w:val="003D4AC3"/>
    <w:rsid w:val="004B581F"/>
    <w:rsid w:val="004D69C6"/>
    <w:rsid w:val="00547C4B"/>
    <w:rsid w:val="005A4D57"/>
    <w:rsid w:val="006608BF"/>
    <w:rsid w:val="006A315F"/>
    <w:rsid w:val="006C0B77"/>
    <w:rsid w:val="00781203"/>
    <w:rsid w:val="007F0639"/>
    <w:rsid w:val="008242FF"/>
    <w:rsid w:val="00866774"/>
    <w:rsid w:val="00870751"/>
    <w:rsid w:val="00922C48"/>
    <w:rsid w:val="009E5A16"/>
    <w:rsid w:val="009E6A07"/>
    <w:rsid w:val="009F3624"/>
    <w:rsid w:val="00A051F9"/>
    <w:rsid w:val="00A10C58"/>
    <w:rsid w:val="00A323B1"/>
    <w:rsid w:val="00B915B7"/>
    <w:rsid w:val="00C50F21"/>
    <w:rsid w:val="00EA59DF"/>
    <w:rsid w:val="00EE4070"/>
    <w:rsid w:val="00F002A7"/>
    <w:rsid w:val="00F12C76"/>
    <w:rsid w:val="00F855E3"/>
    <w:rsid w:val="00F86E05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22D4"/>
  <w15:chartTrackingRefBased/>
  <w15:docId w15:val="{6B9CD2AD-B29A-448E-93F8-7F185E6B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66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7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7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7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7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7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7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7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7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7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7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77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6677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6677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6677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6677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6677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66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7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6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6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677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667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677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67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677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6677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C5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608B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Власий Гутов</dc:creator>
  <cp:keywords/>
  <dc:description/>
  <cp:lastModifiedBy>Власий Гутов</cp:lastModifiedBy>
  <cp:revision>3</cp:revision>
  <dcterms:created xsi:type="dcterms:W3CDTF">2026-05-13T19:12:00Z</dcterms:created>
  <dcterms:modified xsi:type="dcterms:W3CDTF">2026-05-14T14:36:00Z</dcterms:modified>
</cp:coreProperties>
</file>